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B0B44" w14:textId="77777777" w:rsidR="003928A1" w:rsidRDefault="003928A1" w:rsidP="003928A1">
      <w:pPr>
        <w:jc w:val="center"/>
        <w:rPr>
          <w:b/>
          <w:bCs/>
          <w:sz w:val="32"/>
          <w:szCs w:val="32"/>
        </w:rPr>
      </w:pPr>
      <w:r w:rsidRPr="00BC5A2C">
        <w:rPr>
          <w:b/>
          <w:bCs/>
          <w:sz w:val="32"/>
          <w:szCs w:val="32"/>
        </w:rPr>
        <w:t>RELIEF, REHABILITATION &amp; SETTLEMENT DEPARTMENT</w:t>
      </w:r>
      <w:r w:rsidRPr="00BC5A2C">
        <w:rPr>
          <w:sz w:val="32"/>
          <w:szCs w:val="32"/>
        </w:rPr>
        <w:br/>
      </w:r>
      <w:r w:rsidRPr="00BC5A2C">
        <w:rPr>
          <w:b/>
          <w:bCs/>
          <w:sz w:val="32"/>
          <w:szCs w:val="32"/>
        </w:rPr>
        <w:t>GOVERNMENT OF KHYBER PAKHTUNKHWA</w:t>
      </w:r>
    </w:p>
    <w:p w14:paraId="75EC1993" w14:textId="77777777" w:rsidR="003928A1" w:rsidRPr="005D0E07" w:rsidRDefault="003928A1" w:rsidP="003928A1">
      <w:pPr>
        <w:jc w:val="center"/>
        <w:rPr>
          <w:b/>
          <w:bCs/>
          <w:sz w:val="20"/>
          <w:szCs w:val="20"/>
        </w:rPr>
      </w:pPr>
    </w:p>
    <w:p w14:paraId="7D9E0F90" w14:textId="2A3B9316" w:rsidR="003928A1" w:rsidRPr="00673F78" w:rsidRDefault="003928A1" w:rsidP="003928A1">
      <w:pPr>
        <w:jc w:val="center"/>
        <w:rPr>
          <w:b/>
          <w:bCs/>
          <w:sz w:val="28"/>
          <w:szCs w:val="28"/>
          <w:u w:val="single"/>
        </w:rPr>
      </w:pPr>
      <w:r w:rsidRPr="00673F78">
        <w:rPr>
          <w:b/>
          <w:bCs/>
          <w:sz w:val="28"/>
          <w:szCs w:val="28"/>
          <w:u w:val="single"/>
        </w:rPr>
        <w:t>INVITATION FOR BIDS (IFB)</w:t>
      </w:r>
      <w:r w:rsidR="005D0E07">
        <w:rPr>
          <w:b/>
          <w:bCs/>
          <w:sz w:val="28"/>
          <w:szCs w:val="28"/>
          <w:u w:val="single"/>
        </w:rPr>
        <w:t xml:space="preserve"> FOR</w:t>
      </w:r>
    </w:p>
    <w:p w14:paraId="33C80E8F" w14:textId="63E28290" w:rsidR="003928A1" w:rsidRDefault="005D0E07" w:rsidP="003928A1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PROVISION OF PRE-FABRICATED / PORTABLE WATER RESCUE STRUCTURES, </w:t>
      </w:r>
      <w:r w:rsidR="003928A1">
        <w:rPr>
          <w:b/>
          <w:bCs/>
          <w:sz w:val="28"/>
          <w:szCs w:val="28"/>
          <w:u w:val="single"/>
        </w:rPr>
        <w:t>INSTALLATION</w:t>
      </w:r>
      <w:r>
        <w:rPr>
          <w:b/>
          <w:bCs/>
          <w:sz w:val="28"/>
          <w:szCs w:val="28"/>
          <w:u w:val="single"/>
        </w:rPr>
        <w:t xml:space="preserve"> AND COMMISSIONING ON </w:t>
      </w:r>
      <w:r w:rsidR="001B2014">
        <w:rPr>
          <w:b/>
          <w:bCs/>
          <w:sz w:val="28"/>
          <w:szCs w:val="28"/>
          <w:u w:val="single"/>
        </w:rPr>
        <w:t>VARIOUS WATER</w:t>
      </w:r>
      <w:r w:rsidR="003928A1">
        <w:rPr>
          <w:b/>
          <w:bCs/>
          <w:sz w:val="28"/>
          <w:szCs w:val="28"/>
          <w:u w:val="single"/>
        </w:rPr>
        <w:t xml:space="preserve"> RESCUE POINTS FOR RESCUE 1122</w:t>
      </w:r>
    </w:p>
    <w:p w14:paraId="1CE3588C" w14:textId="77777777" w:rsidR="003928A1" w:rsidRPr="00451A31" w:rsidRDefault="003928A1" w:rsidP="003928A1">
      <w:pPr>
        <w:jc w:val="center"/>
        <w:rPr>
          <w:b/>
          <w:bCs/>
          <w:sz w:val="28"/>
          <w:szCs w:val="28"/>
          <w:u w:val="single"/>
        </w:rPr>
      </w:pPr>
    </w:p>
    <w:p w14:paraId="58C8A91B" w14:textId="3CD79E72" w:rsidR="003928A1" w:rsidRDefault="003928A1" w:rsidP="003928A1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spacing w:after="160" w:line="276" w:lineRule="auto"/>
        <w:ind w:left="360" w:right="1" w:firstLine="0"/>
        <w:jc w:val="both"/>
      </w:pPr>
      <w:r w:rsidRPr="00846135">
        <w:t>The Relief, Rehabilitation &amp; Settlement Department (RR&amp;SD), Government of Khyber Pakhtunkhwa invites bids from eligible firms/manufacturers/authorized suppliers through the E-Pak Acquisition &amp; Disposal System (E-PADS) (</w:t>
      </w:r>
      <w:hyperlink r:id="rId5" w:tgtFrame="_new" w:history="1">
        <w:r w:rsidRPr="00846135">
          <w:rPr>
            <w:rStyle w:val="Hyperlink"/>
          </w:rPr>
          <w:t>https://kp.eprocure.gov.pk</w:t>
        </w:r>
      </w:hyperlink>
      <w:r w:rsidRPr="00846135">
        <w:t>) for</w:t>
      </w:r>
      <w:r w:rsidR="005D0E07">
        <w:t xml:space="preserve"> Provision of Pre-Fabricated /Portable Water Rescue Structure, Installation and Commissioning on Various Water Rescue Points </w:t>
      </w:r>
      <w:r w:rsidR="006778CD">
        <w:t xml:space="preserve">for Rescue-1122 </w:t>
      </w:r>
      <w:r>
        <w:t>Khyber Pakhtunkhwa.</w:t>
      </w:r>
    </w:p>
    <w:p w14:paraId="04E0277A" w14:textId="77777777" w:rsidR="006778CD" w:rsidRPr="00846135" w:rsidRDefault="006778CD" w:rsidP="006778CD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spacing w:after="160" w:line="276" w:lineRule="auto"/>
        <w:ind w:left="360" w:right="1" w:firstLine="0"/>
        <w:jc w:val="both"/>
      </w:pPr>
      <w:r w:rsidRPr="00846135">
        <w:t>Procurement shall be conducted under the Single Stage – Two Envelope Procedure, in accordance with KPPRA Rules, 2014 (as amended</w:t>
      </w:r>
      <w:r>
        <w:t xml:space="preserve"> from t</w:t>
      </w:r>
      <w:bookmarkStart w:id="0" w:name="_GoBack"/>
      <w:bookmarkEnd w:id="0"/>
      <w:r>
        <w:t>o time</w:t>
      </w:r>
      <w:r w:rsidRPr="00846135">
        <w:t>)</w:t>
      </w:r>
      <w:r>
        <w:t>.</w:t>
      </w:r>
    </w:p>
    <w:p w14:paraId="6683F25A" w14:textId="254E3301" w:rsidR="003928A1" w:rsidRPr="00846135" w:rsidRDefault="003928A1" w:rsidP="003928A1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spacing w:after="160" w:line="276" w:lineRule="auto"/>
        <w:ind w:left="360" w:right="1" w:firstLine="0"/>
        <w:jc w:val="both"/>
      </w:pPr>
      <w:r w:rsidRPr="00846135">
        <w:t xml:space="preserve">The detailed Schedule of Requirements (SoR), including specifications, and delivery requirements, is provided in the Bidding </w:t>
      </w:r>
      <w:r>
        <w:t xml:space="preserve">Solicitation </w:t>
      </w:r>
      <w:r w:rsidRPr="00846135">
        <w:t xml:space="preserve">Documents (BSDs). </w:t>
      </w:r>
    </w:p>
    <w:p w14:paraId="6EF542C8" w14:textId="66ABA3A7" w:rsidR="003928A1" w:rsidRPr="00846135" w:rsidRDefault="003928A1" w:rsidP="003928A1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spacing w:after="160" w:line="276" w:lineRule="auto"/>
        <w:ind w:left="360" w:right="1" w:firstLine="0"/>
        <w:jc w:val="both"/>
      </w:pPr>
      <w:r w:rsidRPr="00846135">
        <w:t xml:space="preserve">Interested bidders shall submit their bids through E-PADS on or before </w:t>
      </w:r>
      <w:r w:rsidRPr="0094298F">
        <w:rPr>
          <w:b/>
          <w:bCs/>
        </w:rPr>
        <w:t>1</w:t>
      </w:r>
      <w:r w:rsidR="005D0E07">
        <w:rPr>
          <w:b/>
          <w:bCs/>
        </w:rPr>
        <w:t>2</w:t>
      </w:r>
      <w:r w:rsidRPr="00846135">
        <w:rPr>
          <w:b/>
          <w:bCs/>
        </w:rPr>
        <w:t>th</w:t>
      </w:r>
      <w:r>
        <w:rPr>
          <w:b/>
          <w:bCs/>
        </w:rPr>
        <w:t xml:space="preserve"> May</w:t>
      </w:r>
      <w:r w:rsidRPr="00846135">
        <w:rPr>
          <w:b/>
          <w:bCs/>
        </w:rPr>
        <w:t xml:space="preserve"> 2026 at 1</w:t>
      </w:r>
      <w:r>
        <w:rPr>
          <w:b/>
          <w:bCs/>
        </w:rPr>
        <w:t>4</w:t>
      </w:r>
      <w:r w:rsidRPr="00846135">
        <w:rPr>
          <w:b/>
          <w:bCs/>
        </w:rPr>
        <w:t>00 hours</w:t>
      </w:r>
      <w:r w:rsidRPr="00846135">
        <w:t xml:space="preserve">. The bids will be opened electronically on the same day at </w:t>
      </w:r>
      <w:r w:rsidRPr="00846135">
        <w:rPr>
          <w:b/>
          <w:bCs/>
        </w:rPr>
        <w:t>1</w:t>
      </w:r>
      <w:r>
        <w:rPr>
          <w:b/>
          <w:bCs/>
        </w:rPr>
        <w:t>500</w:t>
      </w:r>
      <w:r w:rsidRPr="00846135">
        <w:rPr>
          <w:b/>
          <w:bCs/>
        </w:rPr>
        <w:t xml:space="preserve"> hours</w:t>
      </w:r>
      <w:r w:rsidRPr="00846135">
        <w:t xml:space="preserve"> in the presence of bidders or their authorized representatives who choose to attend at the office of the undersigned. </w:t>
      </w:r>
    </w:p>
    <w:p w14:paraId="520FD590" w14:textId="01B76081" w:rsidR="003928A1" w:rsidRPr="00846135" w:rsidRDefault="003928A1" w:rsidP="003928A1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spacing w:after="160" w:line="276" w:lineRule="auto"/>
        <w:ind w:left="360" w:right="1" w:firstLine="0"/>
        <w:jc w:val="both"/>
      </w:pPr>
      <w:r w:rsidRPr="00846135">
        <w:t xml:space="preserve">A Pre-Bid Meeting shall be held on </w:t>
      </w:r>
      <w:r w:rsidR="005D0E07" w:rsidRPr="005D0E07">
        <w:rPr>
          <w:b/>
          <w:bCs/>
        </w:rPr>
        <w:t>4th</w:t>
      </w:r>
      <w:r w:rsidRPr="00846135">
        <w:rPr>
          <w:b/>
          <w:bCs/>
        </w:rPr>
        <w:t xml:space="preserve"> 2026 at 1</w:t>
      </w:r>
      <w:r w:rsidR="005D0E07">
        <w:rPr>
          <w:b/>
          <w:bCs/>
        </w:rPr>
        <w:t>4</w:t>
      </w:r>
      <w:r w:rsidRPr="00846135">
        <w:rPr>
          <w:b/>
          <w:bCs/>
        </w:rPr>
        <w:t>00 hours</w:t>
      </w:r>
      <w:r w:rsidRPr="00846135">
        <w:t xml:space="preserve"> </w:t>
      </w:r>
      <w:r>
        <w:t xml:space="preserve">in the committee room of Relief Rehabilitation &amp; Settlement Department with interested </w:t>
      </w:r>
      <w:r w:rsidRPr="00846135">
        <w:t>bidders</w:t>
      </w:r>
      <w:r>
        <w:t xml:space="preserve"> who choose to attend.</w:t>
      </w:r>
      <w:r w:rsidRPr="00846135">
        <w:t xml:space="preserve"> </w:t>
      </w:r>
    </w:p>
    <w:p w14:paraId="1B3EEC5D" w14:textId="62C27B19" w:rsidR="003928A1" w:rsidRPr="00846135" w:rsidRDefault="003928A1" w:rsidP="003928A1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spacing w:after="160" w:line="276" w:lineRule="auto"/>
        <w:ind w:left="360" w:right="1" w:firstLine="0"/>
        <w:jc w:val="both"/>
      </w:pPr>
      <w:r w:rsidRPr="00846135">
        <w:t xml:space="preserve">Bid security </w:t>
      </w:r>
      <w:r>
        <w:t xml:space="preserve">@ </w:t>
      </w:r>
      <w:r w:rsidR="005D0E07">
        <w:t xml:space="preserve">2% </w:t>
      </w:r>
      <w:r>
        <w:t>shall</w:t>
      </w:r>
      <w:r w:rsidR="005D0E07">
        <w:t xml:space="preserve"> be </w:t>
      </w:r>
      <w:r>
        <w:t xml:space="preserve">submit in the shape </w:t>
      </w:r>
      <w:r w:rsidR="005D0E07">
        <w:t xml:space="preserve">of CDR in </w:t>
      </w:r>
      <w:proofErr w:type="spellStart"/>
      <w:r w:rsidR="005D0E07">
        <w:t>favour</w:t>
      </w:r>
      <w:proofErr w:type="spellEnd"/>
      <w:r w:rsidR="005D0E07">
        <w:t xml:space="preserve"> of </w:t>
      </w:r>
      <w:r>
        <w:t>Director General Emergency Rescue Service (Rescue-1122) Khyber Pakhtunkhwa</w:t>
      </w:r>
      <w:r w:rsidRPr="00846135">
        <w:t>. Non-submission of the bid security shall render the bid</w:t>
      </w:r>
      <w:r>
        <w:t xml:space="preserve"> as</w:t>
      </w:r>
      <w:r w:rsidRPr="00846135">
        <w:t xml:space="preserve"> non-responsive.</w:t>
      </w:r>
      <w:r w:rsidR="005D0E07">
        <w:t xml:space="preserve"> A proof of bid security shall be submitted on judicial e-stamp with technical bid.</w:t>
      </w:r>
    </w:p>
    <w:p w14:paraId="57FE5A9D" w14:textId="634566DC" w:rsidR="003928A1" w:rsidRPr="00846135" w:rsidRDefault="003928A1" w:rsidP="003928A1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spacing w:after="160" w:line="276" w:lineRule="auto"/>
        <w:ind w:left="360" w:right="1" w:firstLine="0"/>
        <w:jc w:val="both"/>
      </w:pPr>
      <w:r w:rsidRPr="00846135">
        <w:t xml:space="preserve">Interested bidders shall submit their Technical and Financial Bids through E-PADS. Submission through E-PADS is mandatory, and any bid not submitted electronically shall be considered non-responsive. </w:t>
      </w:r>
      <w:r>
        <w:t xml:space="preserve">However, a hard copy of the Bid shall be submitted to the office of </w:t>
      </w:r>
      <w:proofErr w:type="gramStart"/>
      <w:r w:rsidR="005D0E07">
        <w:t>In</w:t>
      </w:r>
      <w:proofErr w:type="gramEnd"/>
      <w:r w:rsidR="005D0E07">
        <w:t xml:space="preserve"> charge</w:t>
      </w:r>
      <w:r>
        <w:t xml:space="preserve"> Procurement Cell RR&amp;S Department for Audit &amp; Record Purpose.</w:t>
      </w:r>
    </w:p>
    <w:p w14:paraId="53E72707" w14:textId="77777777" w:rsidR="003928A1" w:rsidRDefault="003928A1" w:rsidP="003928A1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spacing w:after="160" w:line="276" w:lineRule="auto"/>
        <w:ind w:left="360" w:right="1" w:firstLine="0"/>
        <w:jc w:val="both"/>
      </w:pPr>
      <w:r w:rsidRPr="00846135">
        <w:t xml:space="preserve">The bidders must fulfill all eligibility and qualification criteria as specified in the Bidding </w:t>
      </w:r>
      <w:r>
        <w:t xml:space="preserve">Solicitation </w:t>
      </w:r>
      <w:r w:rsidRPr="00846135">
        <w:t>Documents.</w:t>
      </w:r>
    </w:p>
    <w:p w14:paraId="063FE086" w14:textId="2983C07C" w:rsidR="003928A1" w:rsidRDefault="003928A1" w:rsidP="005D0E07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spacing w:line="276" w:lineRule="auto"/>
        <w:ind w:left="360" w:right="1" w:firstLine="0"/>
        <w:jc w:val="both"/>
      </w:pPr>
      <w:r w:rsidRPr="00846135">
        <w:t>Detailed Bidding Documents, including Schedule of Requirements (SoR), technical specifications, BOQs,</w:t>
      </w:r>
      <w:r w:rsidR="005D0E07">
        <w:t xml:space="preserve"> </w:t>
      </w:r>
      <w:r w:rsidRPr="00846135">
        <w:t xml:space="preserve">and </w:t>
      </w:r>
      <w:r>
        <w:t xml:space="preserve">other </w:t>
      </w:r>
      <w:r w:rsidRPr="00846135">
        <w:t>terms &amp; conditions, are available at:</w:t>
      </w:r>
      <w:r w:rsidRPr="00846135">
        <w:br/>
      </w:r>
      <w:hyperlink r:id="rId6" w:tgtFrame="_new" w:history="1">
        <w:r w:rsidRPr="00846135">
          <w:rPr>
            <w:rStyle w:val="Hyperlink"/>
          </w:rPr>
          <w:t>https://kp.eprocure.gov.pk</w:t>
        </w:r>
      </w:hyperlink>
      <w:r w:rsidRPr="00846135">
        <w:br/>
      </w:r>
      <w:hyperlink r:id="rId7" w:tgtFrame="_new" w:history="1">
        <w:r w:rsidRPr="00846135">
          <w:rPr>
            <w:rStyle w:val="Hyperlink"/>
          </w:rPr>
          <w:t>www.kppra.org.pk</w:t>
        </w:r>
      </w:hyperlink>
      <w:r w:rsidRPr="00846135">
        <w:br/>
      </w:r>
      <w:hyperlink r:id="rId8" w:tgtFrame="_new" w:history="1">
        <w:r w:rsidRPr="00846135">
          <w:rPr>
            <w:rStyle w:val="Hyperlink"/>
          </w:rPr>
          <w:t>https://reliefdepartment.kp.gov.pk/</w:t>
        </w:r>
      </w:hyperlink>
      <w:r w:rsidRPr="00846135">
        <w:t xml:space="preserve"> </w:t>
      </w:r>
    </w:p>
    <w:p w14:paraId="5B9525D5" w14:textId="77777777" w:rsidR="003928A1" w:rsidRPr="00510A1E" w:rsidRDefault="005F6C20" w:rsidP="003928A1">
      <w:pPr>
        <w:spacing w:line="276" w:lineRule="auto"/>
        <w:ind w:left="360" w:right="1"/>
        <w:jc w:val="both"/>
      </w:pPr>
      <w:hyperlink r:id="rId9" w:history="1">
        <w:r w:rsidR="003928A1" w:rsidRPr="00510A1E">
          <w:rPr>
            <w:rStyle w:val="Hyperlink"/>
          </w:rPr>
          <w:t>https://rescuekp.gov.pk</w:t>
        </w:r>
      </w:hyperlink>
    </w:p>
    <w:p w14:paraId="03D93C37" w14:textId="31EF58E5" w:rsidR="003928A1" w:rsidRPr="005D0E07" w:rsidRDefault="005F6C20" w:rsidP="003928A1">
      <w:pPr>
        <w:spacing w:line="276" w:lineRule="auto"/>
        <w:ind w:left="360" w:right="1"/>
        <w:jc w:val="both"/>
        <w:rPr>
          <w:sz w:val="14"/>
          <w:szCs w:val="14"/>
        </w:rPr>
      </w:pPr>
      <w:hyperlink r:id="rId10" w:history="1">
        <w:r w:rsidR="003928A1" w:rsidRPr="00510A1E">
          <w:rPr>
            <w:rStyle w:val="Hyperlink"/>
          </w:rPr>
          <w:t>https://dastak.kp.gov.pk/</w:t>
        </w:r>
      </w:hyperlink>
      <w:r w:rsidR="003928A1">
        <w:br/>
      </w:r>
    </w:p>
    <w:p w14:paraId="3FE7C9AB" w14:textId="77777777" w:rsidR="003928A1" w:rsidRDefault="003928A1" w:rsidP="003928A1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spacing w:after="160" w:line="276" w:lineRule="auto"/>
        <w:ind w:left="360" w:right="1" w:firstLine="0"/>
        <w:jc w:val="both"/>
      </w:pPr>
      <w:r w:rsidRPr="00846135">
        <w:t>The Procuring Entity reserves the right to reject any or all bids at any time prior to acceptance of a bid in accordance with Rule 47 of KPPRA Rules, 2014 (as amended).</w:t>
      </w:r>
    </w:p>
    <w:p w14:paraId="0C76BB95" w14:textId="77777777" w:rsidR="003928A1" w:rsidRDefault="003928A1" w:rsidP="003928A1">
      <w:pPr>
        <w:spacing w:line="276" w:lineRule="auto"/>
        <w:ind w:left="360" w:right="1"/>
        <w:jc w:val="center"/>
        <w:rPr>
          <w:b/>
          <w:bCs/>
          <w:sz w:val="26"/>
          <w:szCs w:val="26"/>
        </w:rPr>
      </w:pPr>
    </w:p>
    <w:p w14:paraId="3A308E19" w14:textId="06B568B0" w:rsidR="003928A1" w:rsidRPr="00E33CA8" w:rsidRDefault="003928A1" w:rsidP="003928A1">
      <w:pPr>
        <w:spacing w:line="276" w:lineRule="auto"/>
        <w:ind w:left="360" w:right="1"/>
        <w:jc w:val="center"/>
        <w:rPr>
          <w:b/>
          <w:bCs/>
          <w:sz w:val="26"/>
          <w:szCs w:val="26"/>
        </w:rPr>
      </w:pPr>
      <w:r w:rsidRPr="00E33CA8">
        <w:rPr>
          <w:b/>
          <w:bCs/>
          <w:sz w:val="26"/>
          <w:szCs w:val="26"/>
        </w:rPr>
        <w:t>In</w:t>
      </w:r>
      <w:r w:rsidR="001A69DD">
        <w:rPr>
          <w:b/>
          <w:bCs/>
          <w:sz w:val="26"/>
          <w:szCs w:val="26"/>
        </w:rPr>
        <w:t>-</w:t>
      </w:r>
      <w:r w:rsidRPr="00E33CA8">
        <w:rPr>
          <w:b/>
          <w:bCs/>
          <w:sz w:val="26"/>
          <w:szCs w:val="26"/>
        </w:rPr>
        <w:t>charge Procurement Cell</w:t>
      </w:r>
    </w:p>
    <w:p w14:paraId="1EC24569" w14:textId="405B203B" w:rsidR="00CB20DC" w:rsidRDefault="003928A1" w:rsidP="003928A1">
      <w:pPr>
        <w:spacing w:line="276" w:lineRule="auto"/>
        <w:ind w:left="360" w:right="1"/>
        <w:jc w:val="center"/>
      </w:pPr>
      <w:r w:rsidRPr="00DF7EE6">
        <w:rPr>
          <w:b/>
          <w:bCs/>
        </w:rPr>
        <w:t>RELIEF, REHABILITATION &amp; SETTLEMENT DEPARTMENT</w:t>
      </w:r>
    </w:p>
    <w:sectPr w:rsidR="00CB20DC" w:rsidSect="003928A1">
      <w:pgSz w:w="12240" w:h="2016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DE08B0"/>
    <w:multiLevelType w:val="multilevel"/>
    <w:tmpl w:val="16A29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8A1"/>
    <w:rsid w:val="001A69DD"/>
    <w:rsid w:val="001B2014"/>
    <w:rsid w:val="002A0D04"/>
    <w:rsid w:val="003928A1"/>
    <w:rsid w:val="005D0E07"/>
    <w:rsid w:val="005F6C20"/>
    <w:rsid w:val="006778CD"/>
    <w:rsid w:val="00781796"/>
    <w:rsid w:val="00CB20DC"/>
    <w:rsid w:val="00E327E2"/>
    <w:rsid w:val="00FC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4B38E"/>
  <w15:chartTrackingRefBased/>
  <w15:docId w15:val="{2C6E8122-72A9-2843-ACC6-45980FCC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8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2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8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8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8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8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8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8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8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8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8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8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8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8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8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8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8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8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2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8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8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8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8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8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8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qFormat/>
    <w:rsid w:val="003928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liefdepartment.kp.gov.p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ppra.org.p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p.eprocure.gov.p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kp.eprocure.gov.pk" TargetMode="External"/><Relationship Id="rId10" Type="http://schemas.openxmlformats.org/officeDocument/2006/relationships/hyperlink" Target="https://dastak.kp.gov.p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cuekp.gov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 Shah</dc:creator>
  <cp:keywords/>
  <dc:description/>
  <cp:lastModifiedBy>Xpress pc</cp:lastModifiedBy>
  <cp:revision>2</cp:revision>
  <dcterms:created xsi:type="dcterms:W3CDTF">2026-04-20T15:11:00Z</dcterms:created>
  <dcterms:modified xsi:type="dcterms:W3CDTF">2026-04-20T15:11:00Z</dcterms:modified>
</cp:coreProperties>
</file>