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FB" w:rsidRPr="000B5518" w:rsidRDefault="00703BFB" w:rsidP="00703BFB">
      <w:pPr>
        <w:spacing w:after="0" w:line="240" w:lineRule="auto"/>
        <w:ind w:hanging="180"/>
        <w:contextualSpacing/>
        <w:jc w:val="center"/>
        <w:rPr>
          <w:rFonts w:ascii="Bookman Old Style" w:hAnsi="Bookman Old Style" w:cstheme="minorBidi"/>
          <w:b/>
          <w:bCs/>
          <w:u w:val="single"/>
        </w:rPr>
      </w:pPr>
      <w:bookmarkStart w:id="0" w:name="_GoBack"/>
      <w:bookmarkEnd w:id="0"/>
      <w:r w:rsidRPr="000B5518">
        <w:rPr>
          <w:rFonts w:ascii="Bookman Old Style" w:hAnsi="Bookman Old Style" w:cstheme="minorBidi"/>
          <w:b/>
          <w:bCs/>
          <w:u w:val="single"/>
        </w:rPr>
        <w:t>LOT-06</w:t>
      </w:r>
    </w:p>
    <w:p w:rsidR="00703BFB" w:rsidRPr="000B5518" w:rsidRDefault="00703BFB" w:rsidP="00703BFB">
      <w:pPr>
        <w:spacing w:after="0" w:line="240" w:lineRule="auto"/>
        <w:ind w:hanging="180"/>
        <w:contextualSpacing/>
        <w:jc w:val="center"/>
        <w:rPr>
          <w:rFonts w:ascii="Bookman Old Style" w:hAnsi="Bookman Old Style" w:cstheme="minorBidi"/>
          <w:b/>
          <w:bCs/>
          <w:u w:val="single"/>
        </w:rPr>
      </w:pPr>
    </w:p>
    <w:p w:rsidR="00703BFB" w:rsidRPr="000B5518" w:rsidRDefault="00703BFB" w:rsidP="00703BFB">
      <w:pPr>
        <w:spacing w:line="240" w:lineRule="auto"/>
        <w:jc w:val="center"/>
        <w:rPr>
          <w:rFonts w:ascii="Bookman Old Style" w:hAnsi="Bookman Old Style" w:cstheme="minorBidi"/>
          <w:b/>
          <w:bCs/>
          <w:u w:val="single"/>
        </w:rPr>
      </w:pPr>
      <w:r w:rsidRPr="000B5518">
        <w:rPr>
          <w:rFonts w:ascii="Bookman Old Style" w:hAnsi="Bookman Old Style" w:cstheme="minorBidi"/>
          <w:b/>
          <w:bCs/>
          <w:u w:val="single"/>
        </w:rPr>
        <w:t>SPECIFICATIONS</w:t>
      </w:r>
    </w:p>
    <w:p w:rsidR="00703BFB" w:rsidRPr="000B5518" w:rsidRDefault="00703BFB" w:rsidP="00703BFB">
      <w:pPr>
        <w:spacing w:line="240" w:lineRule="auto"/>
        <w:ind w:left="1560" w:hanging="1560"/>
        <w:rPr>
          <w:rFonts w:ascii="Bookman Old Style" w:hAnsi="Bookman Old Style" w:cstheme="minorBidi"/>
          <w:b/>
          <w:bCs/>
          <w:u w:val="single"/>
        </w:rPr>
      </w:pPr>
      <w:r w:rsidRPr="000B5518">
        <w:rPr>
          <w:rFonts w:ascii="Bookman Old Style" w:hAnsi="Bookman Old Style" w:cstheme="minorBidi"/>
          <w:b/>
          <w:bCs/>
        </w:rPr>
        <w:t xml:space="preserve">SUBJECT: </w:t>
      </w:r>
      <w:r w:rsidRPr="000B5518">
        <w:rPr>
          <w:rFonts w:ascii="Bookman Old Style" w:hAnsi="Bookman Old Style" w:cstheme="minorBidi"/>
          <w:b/>
          <w:bCs/>
        </w:rPr>
        <w:tab/>
      </w:r>
      <w:r w:rsidRPr="000B5518">
        <w:rPr>
          <w:rFonts w:ascii="Bookman Old Style" w:hAnsi="Bookman Old Style" w:cstheme="minorBidi"/>
          <w:b/>
          <w:bCs/>
          <w:u w:val="single"/>
        </w:rPr>
        <w:t>FABRICATION/MOUNTING FIRE FIGHTER SYSTEM ON MOTOR BIKE/CYCLE (126-250 CC) PROVIDED BY RESCUE-1122.</w:t>
      </w:r>
    </w:p>
    <w:tbl>
      <w:tblPr>
        <w:tblW w:w="101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605"/>
        <w:gridCol w:w="2950"/>
        <w:gridCol w:w="758"/>
        <w:gridCol w:w="679"/>
        <w:gridCol w:w="841"/>
        <w:gridCol w:w="1460"/>
      </w:tblGrid>
      <w:tr w:rsidR="00703BFB" w:rsidRPr="000B5518" w:rsidTr="003A01C4">
        <w:trPr>
          <w:trHeight w:val="277"/>
        </w:trPr>
        <w:tc>
          <w:tcPr>
            <w:tcW w:w="864" w:type="dxa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>S.NO</w:t>
            </w:r>
          </w:p>
        </w:tc>
        <w:tc>
          <w:tcPr>
            <w:tcW w:w="5634" w:type="dxa"/>
            <w:gridSpan w:val="2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>SPECIFICATIONS</w:t>
            </w:r>
          </w:p>
        </w:tc>
        <w:tc>
          <w:tcPr>
            <w:tcW w:w="665" w:type="dxa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>UNIT</w:t>
            </w:r>
          </w:p>
        </w:tc>
        <w:tc>
          <w:tcPr>
            <w:tcW w:w="679" w:type="dxa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>QTY</w:t>
            </w:r>
          </w:p>
        </w:tc>
        <w:tc>
          <w:tcPr>
            <w:tcW w:w="841" w:type="dxa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>RATE</w:t>
            </w:r>
          </w:p>
        </w:tc>
        <w:tc>
          <w:tcPr>
            <w:tcW w:w="1470" w:type="dxa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 xml:space="preserve">AMOUNT </w:t>
            </w:r>
          </w:p>
        </w:tc>
      </w:tr>
      <w:tr w:rsidR="00703BFB" w:rsidRPr="000B5518" w:rsidTr="003A01C4">
        <w:trPr>
          <w:trHeight w:val="362"/>
        </w:trPr>
        <w:tc>
          <w:tcPr>
            <w:tcW w:w="864" w:type="dxa"/>
            <w:vMerge w:val="restart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5634" w:type="dxa"/>
            <w:gridSpan w:val="2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  <w:shd w:val="clear" w:color="auto" w:fill="FFFFFF"/>
              </w:rPr>
              <w:t>BASIC STRUCTURE WATER MIST PARAMETERS</w:t>
            </w:r>
          </w:p>
        </w:tc>
        <w:tc>
          <w:tcPr>
            <w:tcW w:w="665" w:type="dxa"/>
            <w:vMerge w:val="restart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 w:val="restart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14</w:t>
            </w:r>
          </w:p>
        </w:tc>
        <w:tc>
          <w:tcPr>
            <w:tcW w:w="841" w:type="dxa"/>
            <w:vMerge w:val="restart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8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Volume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30-40L(2*20L)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9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Gas cylinder volume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9L-12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9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Working pressure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0.5-1MPa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544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Injector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Patent dual nozzle droplet / foam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8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Spray droplet diameter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Dv0.99&lt;400μm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9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Flow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20-25L/min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9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Droplet / foam range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8/16m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544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Using foam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AFFF-AR Water resistance film forming foam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8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Tube length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30-50m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9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Power source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Compressed air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90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Fire extinguishing grade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10A 297B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362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PA System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Standard Siren and PA system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1261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Emergency Warning lights system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Red and Blue emergency warning lights installed at back, front and on the each sides of the bike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907"/>
        </w:trPr>
        <w:tc>
          <w:tcPr>
            <w:tcW w:w="864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Reflecting strips and insignia of department on bike</w:t>
            </w:r>
          </w:p>
        </w:tc>
        <w:tc>
          <w:tcPr>
            <w:tcW w:w="2992" w:type="dxa"/>
            <w:vAlign w:val="center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sz w:val="21"/>
                <w:szCs w:val="21"/>
              </w:rPr>
              <w:t>Reflecting taps pattern and insignia design as per department requirements</w:t>
            </w:r>
          </w:p>
        </w:tc>
        <w:tc>
          <w:tcPr>
            <w:tcW w:w="665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79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41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70" w:type="dxa"/>
            <w:vMerge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03BFB" w:rsidRPr="000B5518" w:rsidTr="003A01C4">
        <w:trPr>
          <w:trHeight w:val="353"/>
        </w:trPr>
        <w:tc>
          <w:tcPr>
            <w:tcW w:w="8683" w:type="dxa"/>
            <w:gridSpan w:val="6"/>
          </w:tcPr>
          <w:p w:rsidR="00703BFB" w:rsidRPr="000B5518" w:rsidRDefault="00703BFB" w:rsidP="003A01C4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 xml:space="preserve">Total </w:t>
            </w:r>
            <w:proofErr w:type="spellStart"/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>Rs</w:t>
            </w:r>
            <w:proofErr w:type="spellEnd"/>
            <w:r w:rsidRPr="000B5518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</w:tc>
        <w:tc>
          <w:tcPr>
            <w:tcW w:w="1470" w:type="dxa"/>
          </w:tcPr>
          <w:p w:rsidR="00703BFB" w:rsidRPr="000B5518" w:rsidRDefault="00703BFB" w:rsidP="003A01C4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703BFB" w:rsidRPr="00BA41B0" w:rsidRDefault="00703BFB" w:rsidP="00703BFB">
      <w:pPr>
        <w:rPr>
          <w:rFonts w:ascii="Bookman Old Style" w:hAnsi="Bookman Old Style" w:cstheme="minorBidi"/>
        </w:rPr>
      </w:pPr>
      <w:r w:rsidRPr="00BA41B0">
        <w:rPr>
          <w:rFonts w:ascii="Bookman Old Style" w:hAnsi="Bookman Old Style" w:cstheme="minorBidi"/>
        </w:rPr>
        <w:t xml:space="preserve"> </w:t>
      </w:r>
    </w:p>
    <w:p w:rsidR="00703BFB" w:rsidRPr="00C8743B" w:rsidRDefault="00703BFB" w:rsidP="00703BFB">
      <w:pPr>
        <w:spacing w:after="160" w:line="259" w:lineRule="auto"/>
        <w:rPr>
          <w:rFonts w:ascii="Bookman Old Style" w:hAnsi="Bookman Old Style" w:cstheme="minorHAnsi"/>
        </w:rPr>
      </w:pPr>
    </w:p>
    <w:tbl>
      <w:tblPr>
        <w:tblStyle w:val="TableGrid"/>
        <w:tblpPr w:leftFromText="180" w:rightFromText="180" w:vertAnchor="page" w:horzAnchor="margin" w:tblpY="11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17"/>
      </w:tblGrid>
      <w:tr w:rsidR="00703BFB" w:rsidRPr="00CF74B0" w:rsidTr="003A01C4">
        <w:trPr>
          <w:trHeight w:val="897"/>
        </w:trPr>
        <w:tc>
          <w:tcPr>
            <w:tcW w:w="4674" w:type="dxa"/>
          </w:tcPr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t>In charge Procurement Cell/Audit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Cs/>
                <w:sz w:val="20"/>
                <w:szCs w:val="20"/>
              </w:rPr>
              <w:t>RR&amp;SD</w:t>
            </w:r>
          </w:p>
        </w:tc>
        <w:tc>
          <w:tcPr>
            <w:tcW w:w="4674" w:type="dxa"/>
          </w:tcPr>
          <w:p w:rsidR="00703BFB" w:rsidRPr="00CF74B0" w:rsidRDefault="00703BFB" w:rsidP="003A01C4">
            <w:pPr>
              <w:tabs>
                <w:tab w:val="left" w:pos="6379"/>
              </w:tabs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t>Deputy Director Proc.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sz w:val="20"/>
                <w:szCs w:val="20"/>
              </w:rPr>
              <w:t>ERS Rescue-1122</w:t>
            </w:r>
          </w:p>
        </w:tc>
      </w:tr>
      <w:tr w:rsidR="00703BFB" w:rsidRPr="00CF74B0" w:rsidTr="003A01C4">
        <w:trPr>
          <w:trHeight w:val="897"/>
        </w:trPr>
        <w:tc>
          <w:tcPr>
            <w:tcW w:w="4674" w:type="dxa"/>
          </w:tcPr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lastRenderedPageBreak/>
              <w:t>Director Administration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Cs/>
                <w:sz w:val="20"/>
                <w:szCs w:val="20"/>
              </w:rPr>
              <w:t>ERS Rescue-1122</w:t>
            </w:r>
          </w:p>
        </w:tc>
        <w:tc>
          <w:tcPr>
            <w:tcW w:w="4674" w:type="dxa"/>
          </w:tcPr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t>Director Finance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Cs/>
                <w:sz w:val="20"/>
                <w:szCs w:val="20"/>
              </w:rPr>
              <w:t>ERS Rescue-1122</w:t>
            </w:r>
          </w:p>
        </w:tc>
      </w:tr>
      <w:tr w:rsidR="00703BFB" w:rsidRPr="00CF74B0" w:rsidTr="003A01C4">
        <w:trPr>
          <w:trHeight w:val="890"/>
        </w:trPr>
        <w:tc>
          <w:tcPr>
            <w:tcW w:w="4674" w:type="dxa"/>
          </w:tcPr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t>Planning Officer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Cs/>
                <w:sz w:val="20"/>
                <w:szCs w:val="20"/>
              </w:rPr>
              <w:t>RR&amp;SD</w:t>
            </w:r>
          </w:p>
        </w:tc>
        <w:tc>
          <w:tcPr>
            <w:tcW w:w="4674" w:type="dxa"/>
          </w:tcPr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t>Section Officer (Admin)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Cs/>
                <w:sz w:val="20"/>
                <w:szCs w:val="20"/>
              </w:rPr>
              <w:t>RR&amp;SD</w:t>
            </w:r>
          </w:p>
        </w:tc>
      </w:tr>
      <w:tr w:rsidR="00703BFB" w:rsidRPr="00CF74B0" w:rsidTr="003A01C4">
        <w:trPr>
          <w:trHeight w:val="645"/>
        </w:trPr>
        <w:tc>
          <w:tcPr>
            <w:tcW w:w="4674" w:type="dxa"/>
          </w:tcPr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t>Director General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Cs/>
                <w:sz w:val="20"/>
                <w:szCs w:val="20"/>
              </w:rPr>
              <w:t>ERS Rescue-1122</w:t>
            </w:r>
          </w:p>
        </w:tc>
        <w:tc>
          <w:tcPr>
            <w:tcW w:w="4674" w:type="dxa"/>
          </w:tcPr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/>
                <w:sz w:val="20"/>
                <w:szCs w:val="20"/>
              </w:rPr>
              <w:t>Additional Secretary</w:t>
            </w:r>
          </w:p>
          <w:p w:rsidR="00703BFB" w:rsidRPr="00CF74B0" w:rsidRDefault="00703BFB" w:rsidP="003A01C4">
            <w:pPr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CF74B0">
              <w:rPr>
                <w:rFonts w:ascii="Bookman Old Style" w:hAnsi="Bookman Old Style" w:cstheme="minorHAnsi"/>
                <w:bCs/>
                <w:sz w:val="20"/>
                <w:szCs w:val="20"/>
              </w:rPr>
              <w:t>RR&amp;SD</w:t>
            </w:r>
          </w:p>
        </w:tc>
      </w:tr>
    </w:tbl>
    <w:p w:rsidR="004478F3" w:rsidRDefault="004478F3"/>
    <w:sectPr w:rsidR="004478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2C" w:rsidRDefault="00D83E2C" w:rsidP="00703BFB">
      <w:pPr>
        <w:spacing w:after="0" w:line="240" w:lineRule="auto"/>
      </w:pPr>
      <w:r>
        <w:separator/>
      </w:r>
    </w:p>
  </w:endnote>
  <w:endnote w:type="continuationSeparator" w:id="0">
    <w:p w:rsidR="00D83E2C" w:rsidRDefault="00D83E2C" w:rsidP="0070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2C" w:rsidRDefault="00D83E2C" w:rsidP="00703BFB">
      <w:pPr>
        <w:spacing w:after="0" w:line="240" w:lineRule="auto"/>
      </w:pPr>
      <w:r>
        <w:separator/>
      </w:r>
    </w:p>
  </w:footnote>
  <w:footnote w:type="continuationSeparator" w:id="0">
    <w:p w:rsidR="00D83E2C" w:rsidRDefault="00D83E2C" w:rsidP="0070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FB" w:rsidRPr="004D4822" w:rsidRDefault="00703BFB" w:rsidP="00703BFB">
    <w:pPr>
      <w:pStyle w:val="Header"/>
      <w:jc w:val="center"/>
      <w:rPr>
        <w:b/>
        <w:sz w:val="36"/>
        <w:szCs w:val="36"/>
      </w:rPr>
    </w:pPr>
    <w:r w:rsidRPr="004D4822">
      <w:rPr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60288" behindDoc="1" locked="0" layoutInCell="1" allowOverlap="1" wp14:anchorId="3BA0C82A" wp14:editId="222BC60E">
          <wp:simplePos x="0" y="0"/>
          <wp:positionH relativeFrom="column">
            <wp:posOffset>5238750</wp:posOffset>
          </wp:positionH>
          <wp:positionV relativeFrom="paragraph">
            <wp:posOffset>-190500</wp:posOffset>
          </wp:positionV>
          <wp:extent cx="652145" cy="749935"/>
          <wp:effectExtent l="0" t="0" r="0" b="0"/>
          <wp:wrapTight wrapText="bothSides">
            <wp:wrapPolygon edited="0">
              <wp:start x="0" y="0"/>
              <wp:lineTo x="0" y="20850"/>
              <wp:lineTo x="20822" y="20850"/>
              <wp:lineTo x="2082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822">
      <w:rPr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1" locked="0" layoutInCell="1" allowOverlap="1" wp14:anchorId="0459D5EA" wp14:editId="057028C9">
          <wp:simplePos x="0" y="0"/>
          <wp:positionH relativeFrom="column">
            <wp:posOffset>47625</wp:posOffset>
          </wp:positionH>
          <wp:positionV relativeFrom="paragraph">
            <wp:posOffset>-190500</wp:posOffset>
          </wp:positionV>
          <wp:extent cx="676910" cy="762000"/>
          <wp:effectExtent l="0" t="0" r="8890" b="0"/>
          <wp:wrapTight wrapText="bothSides">
            <wp:wrapPolygon edited="0">
              <wp:start x="0" y="0"/>
              <wp:lineTo x="0" y="21060"/>
              <wp:lineTo x="21276" y="21060"/>
              <wp:lineTo x="2127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822">
      <w:rPr>
        <w:b/>
        <w:sz w:val="36"/>
        <w:szCs w:val="36"/>
      </w:rPr>
      <w:t>DIRECTORIATE GENERAL</w:t>
    </w:r>
  </w:p>
  <w:p w:rsidR="00703BFB" w:rsidRPr="004D4822" w:rsidRDefault="00703BFB" w:rsidP="00703BFB">
    <w:pPr>
      <w:pStyle w:val="Header"/>
      <w:jc w:val="center"/>
      <w:rPr>
        <w:b/>
        <w:sz w:val="24"/>
        <w:szCs w:val="24"/>
      </w:rPr>
    </w:pPr>
    <w:r w:rsidRPr="004D4822">
      <w:rPr>
        <w:b/>
        <w:sz w:val="24"/>
        <w:szCs w:val="24"/>
      </w:rPr>
      <w:t>EMERGENCY RESCUE SERVICE (RESCUE-1122)</w:t>
    </w:r>
  </w:p>
  <w:p w:rsidR="00703BFB" w:rsidRDefault="00703BFB" w:rsidP="00703BFB">
    <w:pPr>
      <w:pStyle w:val="Header"/>
      <w:tabs>
        <w:tab w:val="left" w:pos="1171"/>
        <w:tab w:val="left" w:pos="2113"/>
      </w:tabs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4D4822">
      <w:rPr>
        <w:b/>
        <w:sz w:val="24"/>
        <w:szCs w:val="24"/>
      </w:rPr>
      <w:t>KHYBER PAKHTUNKHWA</w:t>
    </w:r>
  </w:p>
  <w:p w:rsidR="00703BFB" w:rsidRPr="00334854" w:rsidRDefault="00703BFB" w:rsidP="00703BFB">
    <w:pPr>
      <w:pStyle w:val="Header"/>
      <w:jc w:val="center"/>
      <w:rPr>
        <w:color w:val="0000FF" w:themeColor="hyperlink"/>
        <w:u w:val="single"/>
      </w:rPr>
    </w:pPr>
    <w:r>
      <w:t xml:space="preserve">Email: </w:t>
    </w:r>
    <w:hyperlink r:id="rId3" w:history="1">
      <w:r w:rsidRPr="003506A9">
        <w:rPr>
          <w:rStyle w:val="Hyperlink"/>
        </w:rPr>
        <w:t>pmc1122kpk@gmail.com</w:t>
      </w:r>
    </w:hyperlink>
    <w:r>
      <w:t xml:space="preserve">, </w:t>
    </w:r>
    <w:hyperlink r:id="rId4" w:history="1">
      <w:r w:rsidRPr="00491D67">
        <w:rPr>
          <w:rStyle w:val="Hyperlink"/>
        </w:rPr>
        <w:t>www.rescuekp.gov.pk</w:t>
      </w:r>
    </w:hyperlink>
  </w:p>
  <w:p w:rsidR="00703BFB" w:rsidRDefault="00703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FB"/>
    <w:rsid w:val="0033706D"/>
    <w:rsid w:val="004478F3"/>
    <w:rsid w:val="00703BFB"/>
    <w:rsid w:val="00D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F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BF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703B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F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FB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03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F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BF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703B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F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FB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03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c1122kpk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escuekp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2023-12-29T10:21:00Z</dcterms:created>
  <dcterms:modified xsi:type="dcterms:W3CDTF">2023-12-29T10:22:00Z</dcterms:modified>
</cp:coreProperties>
</file>